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3F34" w14:textId="77777777" w:rsidR="00013435" w:rsidRDefault="00013435" w:rsidP="000134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American Township Trustees met in regular session with the following membe</w:t>
      </w:r>
      <w:r w:rsidR="001449CC">
        <w:rPr>
          <w:sz w:val="24"/>
          <w:szCs w:val="24"/>
        </w:rPr>
        <w:t xml:space="preserve">rs present:   Paul Basinger, Larry Vandemark, and </w:t>
      </w:r>
      <w:r>
        <w:rPr>
          <w:sz w:val="24"/>
          <w:szCs w:val="24"/>
        </w:rPr>
        <w:t>Lynn Mohler.</w:t>
      </w:r>
    </w:p>
    <w:p w14:paraId="4F9E9E95" w14:textId="77777777" w:rsidR="00013435" w:rsidRDefault="00013435" w:rsidP="00013435">
      <w:pPr>
        <w:rPr>
          <w:sz w:val="24"/>
          <w:szCs w:val="24"/>
        </w:rPr>
      </w:pPr>
    </w:p>
    <w:p w14:paraId="13369B2A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approve the minutes of the regular meeting of September 24, 2018.   Roll call, all yes.</w:t>
      </w:r>
    </w:p>
    <w:p w14:paraId="30EB565A" w14:textId="77777777" w:rsidR="00013435" w:rsidRDefault="00013435" w:rsidP="00013435">
      <w:pPr>
        <w:rPr>
          <w:sz w:val="24"/>
          <w:szCs w:val="24"/>
        </w:rPr>
      </w:pPr>
    </w:p>
    <w:p w14:paraId="4F5C8818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payment of the warrants as presented by the Fiscal Officer.  Roll call, all yes.</w:t>
      </w:r>
    </w:p>
    <w:p w14:paraId="2BDDF2E9" w14:textId="77777777" w:rsidR="00013435" w:rsidRDefault="00013435" w:rsidP="00013435">
      <w:pPr>
        <w:rPr>
          <w:sz w:val="24"/>
          <w:szCs w:val="24"/>
        </w:rPr>
      </w:pPr>
    </w:p>
    <w:p w14:paraId="7CBCA796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September.   Motion by Trustee B</w:t>
      </w:r>
      <w:r w:rsidR="001449CC">
        <w:rPr>
          <w:sz w:val="24"/>
          <w:szCs w:val="24"/>
        </w:rPr>
        <w:t>asinger second by Trustee Vandemark</w:t>
      </w:r>
      <w:r>
        <w:rPr>
          <w:sz w:val="24"/>
          <w:szCs w:val="24"/>
        </w:rPr>
        <w:t xml:space="preserve"> to accept the reports as presented.  Roll call, all yes.  </w:t>
      </w:r>
    </w:p>
    <w:p w14:paraId="6C76289D" w14:textId="77777777" w:rsidR="00013435" w:rsidRDefault="00013435" w:rsidP="00013435">
      <w:pPr>
        <w:rPr>
          <w:sz w:val="24"/>
          <w:szCs w:val="24"/>
        </w:rPr>
      </w:pPr>
    </w:p>
    <w:p w14:paraId="0C010A72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Jenny Earl 309 E North </w:t>
      </w:r>
      <w:r w:rsidR="001449CC">
        <w:rPr>
          <w:sz w:val="24"/>
          <w:szCs w:val="24"/>
        </w:rPr>
        <w:t xml:space="preserve">St. who represents Meals </w:t>
      </w:r>
      <w:proofErr w:type="spellStart"/>
      <w:r w:rsidR="001449CC">
        <w:rPr>
          <w:sz w:val="24"/>
          <w:szCs w:val="24"/>
        </w:rPr>
        <w:t>Til</w:t>
      </w:r>
      <w:proofErr w:type="spellEnd"/>
      <w:r w:rsidR="001449CC">
        <w:rPr>
          <w:sz w:val="24"/>
          <w:szCs w:val="24"/>
        </w:rPr>
        <w:t xml:space="preserve"> Monday and is asking for permission to use township roads for a half marathon benefit held on October 27</w:t>
      </w:r>
      <w:r w:rsidR="001449CC" w:rsidRPr="001449CC">
        <w:rPr>
          <w:sz w:val="24"/>
          <w:szCs w:val="24"/>
          <w:vertAlign w:val="superscript"/>
        </w:rPr>
        <w:t>th</w:t>
      </w:r>
      <w:r w:rsidR="001449CC">
        <w:rPr>
          <w:sz w:val="24"/>
          <w:szCs w:val="24"/>
        </w:rPr>
        <w:t>. All trustees were excited</w:t>
      </w:r>
      <w:r w:rsidR="008271B4">
        <w:rPr>
          <w:sz w:val="24"/>
          <w:szCs w:val="24"/>
        </w:rPr>
        <w:t xml:space="preserve"> and welcoming for the marathon.</w:t>
      </w:r>
    </w:p>
    <w:p w14:paraId="1EFA7130" w14:textId="77777777" w:rsidR="00013435" w:rsidRDefault="00013435" w:rsidP="00013435">
      <w:pPr>
        <w:rPr>
          <w:sz w:val="24"/>
          <w:szCs w:val="24"/>
        </w:rPr>
      </w:pPr>
    </w:p>
    <w:p w14:paraId="08D4F3A4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Mr. Shelby 1900 Arlington Dr. who is still having issues with UNOH students with noise complaints and partying. </w:t>
      </w:r>
      <w:r w:rsidR="008271B4">
        <w:rPr>
          <w:sz w:val="24"/>
          <w:szCs w:val="24"/>
        </w:rPr>
        <w:t>The Trustees and Zoning Inspector stated that the jurisdiction is within Lima City limits.</w:t>
      </w:r>
    </w:p>
    <w:p w14:paraId="6C938CB4" w14:textId="77777777" w:rsidR="001449CC" w:rsidRDefault="001449CC" w:rsidP="00013435">
      <w:pPr>
        <w:rPr>
          <w:sz w:val="24"/>
          <w:szCs w:val="24"/>
        </w:rPr>
      </w:pPr>
    </w:p>
    <w:p w14:paraId="7389C315" w14:textId="77777777" w:rsidR="008271B4" w:rsidRDefault="008271B4" w:rsidP="00013435">
      <w:pPr>
        <w:rPr>
          <w:sz w:val="24"/>
          <w:szCs w:val="24"/>
        </w:rPr>
      </w:pPr>
      <w:r>
        <w:rPr>
          <w:sz w:val="24"/>
          <w:szCs w:val="24"/>
        </w:rPr>
        <w:t>Trustee Basinger stated that Road Superintendent Holmes request to hire Contract Sweepers and Equipment at a cost of $1450 to do road sweeping work throughout the township.</w:t>
      </w:r>
    </w:p>
    <w:p w14:paraId="070DF9D6" w14:textId="77777777" w:rsidR="008271B4" w:rsidRDefault="008271B4" w:rsidP="00013435">
      <w:pPr>
        <w:rPr>
          <w:sz w:val="24"/>
          <w:szCs w:val="24"/>
        </w:rPr>
      </w:pPr>
    </w:p>
    <w:p w14:paraId="3E364E4D" w14:textId="77777777" w:rsidR="001449CC" w:rsidRDefault="001449CC" w:rsidP="0001343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approve the </w:t>
      </w:r>
      <w:r w:rsidR="008271B4">
        <w:rPr>
          <w:sz w:val="24"/>
          <w:szCs w:val="24"/>
        </w:rPr>
        <w:t xml:space="preserve">use of Contract Sweepers at a </w:t>
      </w:r>
      <w:r>
        <w:rPr>
          <w:sz w:val="24"/>
          <w:szCs w:val="24"/>
        </w:rPr>
        <w:t xml:space="preserve">cost of </w:t>
      </w:r>
      <w:r w:rsidR="008271B4">
        <w:rPr>
          <w:sz w:val="24"/>
          <w:szCs w:val="24"/>
        </w:rPr>
        <w:t xml:space="preserve">$1450 for </w:t>
      </w:r>
      <w:r>
        <w:rPr>
          <w:sz w:val="24"/>
          <w:szCs w:val="24"/>
        </w:rPr>
        <w:t>street sweeping throughout the township.</w:t>
      </w:r>
      <w:r w:rsidR="008271B4">
        <w:rPr>
          <w:sz w:val="24"/>
          <w:szCs w:val="24"/>
        </w:rPr>
        <w:t xml:space="preserve"> Roll call, all yes.</w:t>
      </w:r>
    </w:p>
    <w:p w14:paraId="4466A55B" w14:textId="77777777" w:rsidR="008271B4" w:rsidRDefault="008271B4" w:rsidP="00013435">
      <w:pPr>
        <w:rPr>
          <w:sz w:val="24"/>
          <w:szCs w:val="24"/>
        </w:rPr>
      </w:pPr>
    </w:p>
    <w:p w14:paraId="30E2758B" w14:textId="77777777" w:rsidR="001449CC" w:rsidRDefault="008271B4" w:rsidP="00013435">
      <w:pPr>
        <w:rPr>
          <w:sz w:val="24"/>
          <w:szCs w:val="24"/>
        </w:rPr>
      </w:pPr>
      <w:r>
        <w:rPr>
          <w:sz w:val="24"/>
          <w:szCs w:val="24"/>
        </w:rPr>
        <w:t>Zoning Inspector Brickner request</w:t>
      </w:r>
      <w:r w:rsidR="001449CC">
        <w:rPr>
          <w:sz w:val="24"/>
          <w:szCs w:val="24"/>
        </w:rPr>
        <w:t xml:space="preserve"> a resolution for the rezoning from a B-1 to B-2 </w:t>
      </w:r>
      <w:r w:rsidR="0014556B">
        <w:rPr>
          <w:sz w:val="24"/>
          <w:szCs w:val="24"/>
        </w:rPr>
        <w:t xml:space="preserve">of 3311 E Northwest St. </w:t>
      </w:r>
      <w:r w:rsidR="001449CC">
        <w:rPr>
          <w:sz w:val="24"/>
          <w:szCs w:val="24"/>
        </w:rPr>
        <w:t>He also has a conditional use</w:t>
      </w:r>
      <w:r w:rsidR="0014556B">
        <w:rPr>
          <w:sz w:val="24"/>
          <w:szCs w:val="24"/>
        </w:rPr>
        <w:t xml:space="preserve"> permit</w:t>
      </w:r>
      <w:r w:rsidR="001449CC">
        <w:rPr>
          <w:sz w:val="24"/>
          <w:szCs w:val="24"/>
        </w:rPr>
        <w:t xml:space="preserve"> hearing </w:t>
      </w:r>
      <w:r w:rsidR="0014556B">
        <w:rPr>
          <w:sz w:val="24"/>
          <w:szCs w:val="24"/>
        </w:rPr>
        <w:t xml:space="preserve">on Oct. 11 at 5:30 </w:t>
      </w:r>
      <w:r w:rsidR="001449CC">
        <w:rPr>
          <w:sz w:val="24"/>
          <w:szCs w:val="24"/>
        </w:rPr>
        <w:t>for 2090 North Cable Rd.</w:t>
      </w:r>
      <w:r w:rsidR="0014556B">
        <w:rPr>
          <w:sz w:val="24"/>
          <w:szCs w:val="24"/>
        </w:rPr>
        <w:t xml:space="preserve"> </w:t>
      </w:r>
    </w:p>
    <w:p w14:paraId="7AC41508" w14:textId="77777777" w:rsidR="0014556B" w:rsidRDefault="0014556B" w:rsidP="00013435">
      <w:pPr>
        <w:rPr>
          <w:sz w:val="24"/>
          <w:szCs w:val="24"/>
        </w:rPr>
      </w:pPr>
    </w:p>
    <w:p w14:paraId="4F67D54F" w14:textId="77777777" w:rsidR="0014556B" w:rsidRDefault="0014556B" w:rsidP="00013435">
      <w:pPr>
        <w:rPr>
          <w:sz w:val="24"/>
          <w:szCs w:val="24"/>
        </w:rPr>
      </w:pPr>
      <w:r>
        <w:rPr>
          <w:sz w:val="24"/>
          <w:szCs w:val="24"/>
        </w:rPr>
        <w:t>The regular meeting was postponed for a Rezoning Hearing for 3311 E Northwest St. from a B-1 to a B-2.</w:t>
      </w:r>
    </w:p>
    <w:p w14:paraId="5D6F05D9" w14:textId="77777777" w:rsidR="0014556B" w:rsidRDefault="0014556B" w:rsidP="00013435">
      <w:pPr>
        <w:rPr>
          <w:sz w:val="24"/>
          <w:szCs w:val="24"/>
        </w:rPr>
      </w:pPr>
    </w:p>
    <w:p w14:paraId="074040FC" w14:textId="77777777" w:rsidR="0014556B" w:rsidRDefault="008271B4" w:rsidP="00013435">
      <w:pPr>
        <w:rPr>
          <w:sz w:val="24"/>
          <w:szCs w:val="24"/>
        </w:rPr>
      </w:pPr>
      <w:r>
        <w:rPr>
          <w:sz w:val="24"/>
          <w:szCs w:val="24"/>
        </w:rPr>
        <w:t>At this time the floor wa</w:t>
      </w:r>
      <w:r w:rsidR="0014556B">
        <w:rPr>
          <w:sz w:val="24"/>
          <w:szCs w:val="24"/>
        </w:rPr>
        <w:t xml:space="preserve">s open to the public for any discussion of support or opposition for the rezoning. Hearing none. </w:t>
      </w:r>
    </w:p>
    <w:p w14:paraId="4709AD48" w14:textId="77777777" w:rsidR="0014556B" w:rsidRDefault="0014556B" w:rsidP="00013435">
      <w:pPr>
        <w:rPr>
          <w:sz w:val="24"/>
          <w:szCs w:val="24"/>
        </w:rPr>
      </w:pPr>
    </w:p>
    <w:p w14:paraId="594983AA" w14:textId="77777777" w:rsidR="0014556B" w:rsidRDefault="0014556B" w:rsidP="00013435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accept the rezoning from a B-1 to B-2 at 3311 E Northwest St. Roll call, all yes. </w:t>
      </w:r>
    </w:p>
    <w:p w14:paraId="744CE8CC" w14:textId="77777777" w:rsidR="001449CC" w:rsidRDefault="001449CC" w:rsidP="00013435">
      <w:pPr>
        <w:rPr>
          <w:sz w:val="24"/>
          <w:szCs w:val="24"/>
        </w:rPr>
      </w:pPr>
    </w:p>
    <w:p w14:paraId="458BC45C" w14:textId="77777777" w:rsidR="0014556B" w:rsidRDefault="0014556B" w:rsidP="00013435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14:paraId="1DF8C6C7" w14:textId="77777777" w:rsidR="00013435" w:rsidRDefault="00013435" w:rsidP="00013435">
      <w:pPr>
        <w:rPr>
          <w:sz w:val="24"/>
          <w:szCs w:val="24"/>
        </w:rPr>
      </w:pPr>
    </w:p>
    <w:p w14:paraId="6BEE9376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adjourn.  Roll call, all yes.</w:t>
      </w:r>
    </w:p>
    <w:p w14:paraId="3A9C0789" w14:textId="77777777" w:rsidR="00013435" w:rsidRDefault="00013435" w:rsidP="00013435">
      <w:pPr>
        <w:rPr>
          <w:sz w:val="24"/>
          <w:szCs w:val="24"/>
        </w:rPr>
      </w:pPr>
    </w:p>
    <w:p w14:paraId="0ED9DB61" w14:textId="77777777" w:rsidR="00013435" w:rsidRDefault="00013435" w:rsidP="0001343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6C1CC16" w14:textId="77777777" w:rsidR="00AD0DBE" w:rsidRPr="0014556B" w:rsidRDefault="000134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Brady Overholt, Fiscal Officer                                     Lynn Mohler, Chairman</w:t>
      </w:r>
    </w:p>
    <w:sectPr w:rsidR="00AD0DBE" w:rsidRPr="001455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0EF4" w14:textId="77777777" w:rsidR="001905AC" w:rsidRDefault="001905AC" w:rsidP="00013435">
      <w:r>
        <w:separator/>
      </w:r>
    </w:p>
  </w:endnote>
  <w:endnote w:type="continuationSeparator" w:id="0">
    <w:p w14:paraId="61F45CDD" w14:textId="77777777" w:rsidR="001905AC" w:rsidRDefault="001905AC" w:rsidP="0001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BD0F" w14:textId="77777777" w:rsidR="001905AC" w:rsidRDefault="001905AC" w:rsidP="00013435">
      <w:r>
        <w:separator/>
      </w:r>
    </w:p>
  </w:footnote>
  <w:footnote w:type="continuationSeparator" w:id="0">
    <w:p w14:paraId="04107D84" w14:textId="77777777" w:rsidR="001905AC" w:rsidRDefault="001905AC" w:rsidP="0001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7369" w14:textId="77777777" w:rsidR="00013435" w:rsidRPr="00B16D35" w:rsidRDefault="00013435" w:rsidP="00013435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 w:rsidRPr="00B16D35">
      <w:rPr>
        <w:b/>
        <w:bCs/>
        <w:kern w:val="0"/>
        <w:sz w:val="28"/>
        <w:szCs w:val="28"/>
      </w:rPr>
      <w:t>American Township Trustees</w:t>
    </w:r>
  </w:p>
  <w:p w14:paraId="70274B00" w14:textId="77777777" w:rsidR="00013435" w:rsidRPr="00B16D35" w:rsidRDefault="00013435" w:rsidP="00013435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2E752042" w14:textId="77777777" w:rsidR="00013435" w:rsidRPr="00B16D35" w:rsidRDefault="00013435" w:rsidP="00013435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October 8, 2018</w:t>
    </w:r>
  </w:p>
  <w:p w14:paraId="5E63551F" w14:textId="77777777" w:rsidR="00013435" w:rsidRDefault="00013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35"/>
    <w:rsid w:val="00013435"/>
    <w:rsid w:val="001449CC"/>
    <w:rsid w:val="0014556B"/>
    <w:rsid w:val="001905AC"/>
    <w:rsid w:val="00404036"/>
    <w:rsid w:val="007A6E3F"/>
    <w:rsid w:val="008271B4"/>
    <w:rsid w:val="00AD0DBE"/>
    <w:rsid w:val="00E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6685"/>
  <w15:chartTrackingRefBased/>
  <w15:docId w15:val="{2DEB68F8-BEF7-42F3-863A-CBD2918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4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3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43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2018-10-12T12:59:00Z</dcterms:created>
  <dcterms:modified xsi:type="dcterms:W3CDTF">2018-10-12T12:59:00Z</dcterms:modified>
</cp:coreProperties>
</file>